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962" w:rsidRPr="00BA4962" w:rsidRDefault="00BA4962" w:rsidP="00A27A34">
      <w:pPr>
        <w:spacing w:line="480" w:lineRule="auto"/>
        <w:jc w:val="center"/>
        <w:rPr>
          <w:rFonts w:ascii="Times New Roman" w:hAnsi="Times New Roman" w:cs="Times New Roman"/>
          <w:sz w:val="24"/>
          <w:szCs w:val="24"/>
        </w:rPr>
      </w:pPr>
    </w:p>
    <w:p w:rsidR="00BA4962" w:rsidRPr="00BA4962" w:rsidRDefault="00BA4962" w:rsidP="00A27A34">
      <w:pPr>
        <w:spacing w:line="480" w:lineRule="auto"/>
        <w:jc w:val="center"/>
        <w:rPr>
          <w:rFonts w:ascii="Times New Roman" w:hAnsi="Times New Roman" w:cs="Times New Roman"/>
          <w:sz w:val="24"/>
          <w:szCs w:val="24"/>
        </w:rPr>
      </w:pPr>
      <w:bookmarkStart w:id="0" w:name="_GoBack"/>
      <w:bookmarkEnd w:id="0"/>
    </w:p>
    <w:p w:rsidR="00BA4962" w:rsidRPr="00BA4962" w:rsidRDefault="00BA4962" w:rsidP="00A27A34">
      <w:pPr>
        <w:spacing w:line="480" w:lineRule="auto"/>
        <w:jc w:val="center"/>
        <w:rPr>
          <w:rFonts w:ascii="Times New Roman" w:hAnsi="Times New Roman" w:cs="Times New Roman"/>
          <w:sz w:val="24"/>
          <w:szCs w:val="24"/>
        </w:rPr>
      </w:pPr>
    </w:p>
    <w:p w:rsidR="00BA4962" w:rsidRDefault="00A367CC" w:rsidP="00A27A34">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rsidR="00A367CC" w:rsidRPr="00BA4962" w:rsidRDefault="00A367CC" w:rsidP="00A27A34">
      <w:pPr>
        <w:spacing w:line="480" w:lineRule="auto"/>
        <w:jc w:val="center"/>
        <w:rPr>
          <w:rFonts w:ascii="Times New Roman" w:hAnsi="Times New Roman" w:cs="Times New Roman"/>
          <w:sz w:val="24"/>
          <w:szCs w:val="24"/>
        </w:rPr>
      </w:pPr>
    </w:p>
    <w:p w:rsidR="00BA4962" w:rsidRDefault="00A367CC" w:rsidP="00421EAF">
      <w:pPr>
        <w:spacing w:line="480" w:lineRule="auto"/>
        <w:jc w:val="center"/>
        <w:rPr>
          <w:rFonts w:ascii="Times New Roman" w:hAnsi="Times New Roman" w:cs="Times New Roman"/>
          <w:sz w:val="24"/>
          <w:szCs w:val="24"/>
        </w:rPr>
      </w:pPr>
      <w:r w:rsidRPr="00A367CC">
        <w:rPr>
          <w:rFonts w:ascii="Times New Roman" w:hAnsi="Times New Roman" w:cs="Times New Roman"/>
          <w:sz w:val="24"/>
          <w:szCs w:val="24"/>
        </w:rPr>
        <w:t>Positive Choice</w:t>
      </w:r>
    </w:p>
    <w:p w:rsidR="00BA4962" w:rsidRPr="00BA4962" w:rsidRDefault="00BA4962" w:rsidP="00421EAF">
      <w:pPr>
        <w:spacing w:line="480" w:lineRule="auto"/>
        <w:jc w:val="center"/>
        <w:rPr>
          <w:rFonts w:ascii="Times New Roman" w:hAnsi="Times New Roman" w:cs="Times New Roman"/>
          <w:sz w:val="24"/>
          <w:szCs w:val="24"/>
        </w:rPr>
      </w:pPr>
      <w:r w:rsidRPr="00BA4962">
        <w:rPr>
          <w:rFonts w:ascii="Times New Roman" w:hAnsi="Times New Roman" w:cs="Times New Roman"/>
          <w:sz w:val="24"/>
          <w:szCs w:val="24"/>
        </w:rPr>
        <w:t>Name</w:t>
      </w:r>
    </w:p>
    <w:p w:rsidR="00BA4962" w:rsidRPr="00BA4962" w:rsidRDefault="00BA4962" w:rsidP="00421EAF">
      <w:pPr>
        <w:spacing w:line="480" w:lineRule="auto"/>
        <w:jc w:val="center"/>
        <w:rPr>
          <w:rFonts w:ascii="Times New Roman" w:hAnsi="Times New Roman" w:cs="Times New Roman"/>
          <w:sz w:val="24"/>
          <w:szCs w:val="24"/>
        </w:rPr>
      </w:pPr>
      <w:r w:rsidRPr="00BA4962">
        <w:rPr>
          <w:rFonts w:ascii="Times New Roman" w:hAnsi="Times New Roman" w:cs="Times New Roman"/>
          <w:sz w:val="24"/>
          <w:szCs w:val="24"/>
        </w:rPr>
        <w:t>Institutional Affiliation</w:t>
      </w:r>
    </w:p>
    <w:p w:rsidR="00BA4962" w:rsidRPr="00BA4962" w:rsidRDefault="00BA4962" w:rsidP="00A27A34">
      <w:pPr>
        <w:spacing w:line="480" w:lineRule="auto"/>
        <w:rPr>
          <w:rFonts w:ascii="Times New Roman" w:hAnsi="Times New Roman" w:cs="Times New Roman"/>
          <w:sz w:val="24"/>
          <w:szCs w:val="24"/>
        </w:rPr>
      </w:pPr>
      <w:r w:rsidRPr="00BA4962">
        <w:rPr>
          <w:rFonts w:ascii="Times New Roman" w:hAnsi="Times New Roman" w:cs="Times New Roman"/>
          <w:sz w:val="24"/>
          <w:szCs w:val="24"/>
        </w:rPr>
        <w:br w:type="page"/>
      </w:r>
    </w:p>
    <w:p w:rsidR="00A367CC" w:rsidRPr="00A367CC" w:rsidRDefault="00A367CC" w:rsidP="00A367CC">
      <w:pPr>
        <w:spacing w:line="480" w:lineRule="auto"/>
        <w:ind w:firstLine="720"/>
        <w:rPr>
          <w:rFonts w:ascii="Times New Roman" w:hAnsi="Times New Roman" w:cs="Times New Roman"/>
          <w:sz w:val="24"/>
          <w:szCs w:val="24"/>
        </w:rPr>
      </w:pPr>
      <w:r w:rsidRPr="00A367CC">
        <w:rPr>
          <w:rFonts w:ascii="Times New Roman" w:hAnsi="Times New Roman" w:cs="Times New Roman"/>
          <w:sz w:val="24"/>
          <w:szCs w:val="24"/>
        </w:rPr>
        <w:lastRenderedPageBreak/>
        <w:t>Primarily, the notable positive choice I made in my life involved choosing the right group of friends. The reason behind the decision was due to the fact that the group would play a vital role in motivating me to succeed at school (Richard, 2017). Besides, such friends would act as future business partners because each individual would bring different ideas when making strategic decisions.</w:t>
      </w:r>
    </w:p>
    <w:p w:rsidR="00A367CC" w:rsidRPr="00A367CC" w:rsidRDefault="00A367CC" w:rsidP="00A367CC">
      <w:pPr>
        <w:spacing w:line="480" w:lineRule="auto"/>
        <w:ind w:firstLine="720"/>
        <w:rPr>
          <w:rFonts w:ascii="Times New Roman" w:hAnsi="Times New Roman" w:cs="Times New Roman"/>
          <w:sz w:val="24"/>
          <w:szCs w:val="24"/>
        </w:rPr>
      </w:pPr>
      <w:r w:rsidRPr="00A367CC">
        <w:rPr>
          <w:rFonts w:ascii="Times New Roman" w:hAnsi="Times New Roman" w:cs="Times New Roman"/>
          <w:sz w:val="24"/>
          <w:szCs w:val="24"/>
        </w:rPr>
        <w:t xml:space="preserve">Notably, the choice has had its set of positive effects. One of the notable </w:t>
      </w:r>
      <w:proofErr w:type="gramStart"/>
      <w:r w:rsidRPr="00A367CC">
        <w:rPr>
          <w:rFonts w:ascii="Times New Roman" w:hAnsi="Times New Roman" w:cs="Times New Roman"/>
          <w:sz w:val="24"/>
          <w:szCs w:val="24"/>
        </w:rPr>
        <w:t>impact</w:t>
      </w:r>
      <w:proofErr w:type="gramEnd"/>
      <w:r w:rsidRPr="00A367CC">
        <w:rPr>
          <w:rFonts w:ascii="Times New Roman" w:hAnsi="Times New Roman" w:cs="Times New Roman"/>
          <w:sz w:val="24"/>
          <w:szCs w:val="24"/>
        </w:rPr>
        <w:t xml:space="preserve"> of the decision include the fact that we tend to help each other in the face of adversity. For instance, in cases where an individual is financially constrained, we tend to raise sufficient funds to solve the issue (Richard, 2017). The choice has impacted other decisions like choosing to save money to start a business in future. </w:t>
      </w:r>
    </w:p>
    <w:p w:rsidR="00A367CC" w:rsidRDefault="00A367CC" w:rsidP="00A367CC">
      <w:pPr>
        <w:spacing w:line="480" w:lineRule="auto"/>
        <w:ind w:firstLine="720"/>
        <w:rPr>
          <w:rFonts w:ascii="Times New Roman" w:hAnsi="Times New Roman" w:cs="Times New Roman"/>
          <w:sz w:val="24"/>
          <w:szCs w:val="24"/>
        </w:rPr>
      </w:pPr>
    </w:p>
    <w:p w:rsidR="00A367CC" w:rsidRDefault="00A367CC" w:rsidP="00A367CC">
      <w:pPr>
        <w:spacing w:line="480" w:lineRule="auto"/>
        <w:ind w:firstLine="720"/>
        <w:rPr>
          <w:rFonts w:ascii="Times New Roman" w:hAnsi="Times New Roman" w:cs="Times New Roman"/>
          <w:sz w:val="24"/>
          <w:szCs w:val="24"/>
        </w:rPr>
      </w:pPr>
    </w:p>
    <w:p w:rsidR="00A367CC" w:rsidRDefault="00A367CC" w:rsidP="00A367CC">
      <w:pPr>
        <w:spacing w:line="480" w:lineRule="auto"/>
        <w:ind w:firstLine="720"/>
        <w:rPr>
          <w:rFonts w:ascii="Times New Roman" w:hAnsi="Times New Roman" w:cs="Times New Roman"/>
          <w:sz w:val="24"/>
          <w:szCs w:val="24"/>
        </w:rPr>
      </w:pPr>
    </w:p>
    <w:p w:rsidR="00A367CC" w:rsidRDefault="00A367CC" w:rsidP="00A367CC">
      <w:pPr>
        <w:spacing w:line="480" w:lineRule="auto"/>
        <w:ind w:firstLine="720"/>
        <w:rPr>
          <w:rFonts w:ascii="Times New Roman" w:hAnsi="Times New Roman" w:cs="Times New Roman"/>
          <w:sz w:val="24"/>
          <w:szCs w:val="24"/>
        </w:rPr>
      </w:pPr>
    </w:p>
    <w:p w:rsidR="00A367CC" w:rsidRDefault="00A367CC" w:rsidP="00A367CC">
      <w:pPr>
        <w:spacing w:line="480" w:lineRule="auto"/>
        <w:ind w:firstLine="720"/>
        <w:rPr>
          <w:rFonts w:ascii="Times New Roman" w:hAnsi="Times New Roman" w:cs="Times New Roman"/>
          <w:sz w:val="24"/>
          <w:szCs w:val="24"/>
        </w:rPr>
      </w:pPr>
    </w:p>
    <w:p w:rsidR="00A367CC" w:rsidRDefault="00A367CC" w:rsidP="00A367CC">
      <w:pPr>
        <w:spacing w:line="480" w:lineRule="auto"/>
        <w:ind w:firstLine="720"/>
        <w:rPr>
          <w:rFonts w:ascii="Times New Roman" w:hAnsi="Times New Roman" w:cs="Times New Roman"/>
          <w:sz w:val="24"/>
          <w:szCs w:val="24"/>
        </w:rPr>
      </w:pPr>
    </w:p>
    <w:p w:rsidR="00A367CC" w:rsidRDefault="00A367CC" w:rsidP="00A367CC">
      <w:pPr>
        <w:spacing w:line="480" w:lineRule="auto"/>
        <w:ind w:firstLine="720"/>
        <w:rPr>
          <w:rFonts w:ascii="Times New Roman" w:hAnsi="Times New Roman" w:cs="Times New Roman"/>
          <w:sz w:val="24"/>
          <w:szCs w:val="24"/>
        </w:rPr>
      </w:pPr>
    </w:p>
    <w:p w:rsidR="00A367CC" w:rsidRPr="006F0825" w:rsidRDefault="00A367CC" w:rsidP="00A367CC">
      <w:pPr>
        <w:spacing w:line="480" w:lineRule="auto"/>
        <w:ind w:firstLine="720"/>
        <w:rPr>
          <w:rFonts w:ascii="Times New Roman" w:hAnsi="Times New Roman" w:cs="Times New Roman"/>
          <w:sz w:val="24"/>
          <w:szCs w:val="24"/>
        </w:rPr>
      </w:pPr>
    </w:p>
    <w:p w:rsidR="00A367CC" w:rsidRDefault="00A367CC" w:rsidP="00A367CC">
      <w:pPr>
        <w:spacing w:line="480" w:lineRule="auto"/>
        <w:jc w:val="center"/>
        <w:rPr>
          <w:rFonts w:ascii="Times New Roman" w:hAnsi="Times New Roman" w:cs="Times New Roman"/>
          <w:b/>
          <w:sz w:val="24"/>
          <w:szCs w:val="24"/>
        </w:rPr>
      </w:pPr>
    </w:p>
    <w:p w:rsidR="00A367CC" w:rsidRDefault="00A367CC" w:rsidP="00A367CC">
      <w:pPr>
        <w:spacing w:line="480" w:lineRule="auto"/>
        <w:jc w:val="center"/>
        <w:rPr>
          <w:rFonts w:ascii="Times New Roman" w:hAnsi="Times New Roman" w:cs="Times New Roman"/>
          <w:b/>
          <w:sz w:val="24"/>
          <w:szCs w:val="24"/>
        </w:rPr>
      </w:pPr>
    </w:p>
    <w:p w:rsidR="00A367CC" w:rsidRPr="00A367CC" w:rsidRDefault="00A367CC" w:rsidP="00A367CC">
      <w:pPr>
        <w:spacing w:line="480" w:lineRule="auto"/>
        <w:ind w:left="788" w:hangingChars="327" w:hanging="788"/>
        <w:jc w:val="center"/>
        <w:rPr>
          <w:rFonts w:ascii="Times New Roman" w:hAnsi="Times New Roman" w:cs="Times New Roman"/>
          <w:b/>
          <w:sz w:val="24"/>
          <w:szCs w:val="24"/>
        </w:rPr>
      </w:pPr>
      <w:r w:rsidRPr="00A367CC">
        <w:rPr>
          <w:rFonts w:ascii="Times New Roman" w:hAnsi="Times New Roman" w:cs="Times New Roman"/>
          <w:b/>
          <w:sz w:val="24"/>
          <w:szCs w:val="24"/>
        </w:rPr>
        <w:lastRenderedPageBreak/>
        <w:t>References</w:t>
      </w:r>
    </w:p>
    <w:p w:rsidR="00A367CC" w:rsidRPr="00A367CC" w:rsidRDefault="00A367CC" w:rsidP="00A367CC">
      <w:pPr>
        <w:spacing w:line="480" w:lineRule="auto"/>
        <w:ind w:left="785" w:hangingChars="327" w:hanging="785"/>
        <w:rPr>
          <w:rFonts w:ascii="Times New Roman" w:hAnsi="Times New Roman" w:cs="Times New Roman"/>
          <w:sz w:val="24"/>
          <w:szCs w:val="24"/>
        </w:rPr>
      </w:pPr>
      <w:r w:rsidRPr="00A367CC">
        <w:rPr>
          <w:rFonts w:ascii="Times New Roman" w:hAnsi="Times New Roman" w:cs="Times New Roman"/>
          <w:sz w:val="24"/>
          <w:szCs w:val="24"/>
        </w:rPr>
        <w:t xml:space="preserve">Richard, K. (2017). The 11 Most Important Choices You Can Make in Life: </w:t>
      </w:r>
      <w:hyperlink r:id="rId7" w:history="1">
        <w:r w:rsidRPr="00A367CC">
          <w:rPr>
            <w:rStyle w:val="Hyperlink"/>
            <w:rFonts w:ascii="Times New Roman" w:hAnsi="Times New Roman" w:cs="Times New Roman"/>
            <w:sz w:val="24"/>
            <w:szCs w:val="24"/>
          </w:rPr>
          <w:t>https://www.huffpost.com/entry/the-8020-view-of-choices_b_5524883</w:t>
        </w:r>
      </w:hyperlink>
    </w:p>
    <w:p w:rsidR="00A367CC" w:rsidRPr="006F0825" w:rsidRDefault="00A367CC" w:rsidP="00A367CC">
      <w:pPr>
        <w:spacing w:line="480" w:lineRule="auto"/>
        <w:rPr>
          <w:rFonts w:ascii="Times New Roman" w:hAnsi="Times New Roman" w:cs="Times New Roman"/>
          <w:sz w:val="24"/>
          <w:szCs w:val="24"/>
        </w:rPr>
      </w:pPr>
    </w:p>
    <w:p w:rsidR="00A367CC" w:rsidRPr="006F0825" w:rsidRDefault="00A367CC" w:rsidP="00A367CC">
      <w:pPr>
        <w:spacing w:line="480" w:lineRule="auto"/>
        <w:rPr>
          <w:rFonts w:ascii="Times New Roman" w:hAnsi="Times New Roman" w:cs="Times New Roman"/>
          <w:sz w:val="24"/>
          <w:szCs w:val="24"/>
        </w:rPr>
      </w:pPr>
    </w:p>
    <w:p w:rsidR="00BA4962" w:rsidRPr="00F80330" w:rsidRDefault="00BA4962" w:rsidP="00F80330">
      <w:pPr>
        <w:spacing w:line="480" w:lineRule="auto"/>
        <w:ind w:hanging="720"/>
        <w:rPr>
          <w:rFonts w:ascii="Times New Roman" w:hAnsi="Times New Roman" w:cs="Times New Roman"/>
          <w:b/>
          <w:sz w:val="24"/>
          <w:szCs w:val="24"/>
        </w:rPr>
      </w:pPr>
    </w:p>
    <w:sectPr w:rsidR="00BA4962" w:rsidRPr="00F80330" w:rsidSect="00BA49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3ED" w:rsidRDefault="00A923ED" w:rsidP="00BA4962">
      <w:pPr>
        <w:spacing w:after="0" w:line="240" w:lineRule="auto"/>
      </w:pPr>
      <w:r>
        <w:separator/>
      </w:r>
    </w:p>
  </w:endnote>
  <w:endnote w:type="continuationSeparator" w:id="0">
    <w:p w:rsidR="00A923ED" w:rsidRDefault="00A923ED" w:rsidP="00BA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3ED" w:rsidRDefault="00A923ED" w:rsidP="00BA4962">
      <w:pPr>
        <w:spacing w:after="0" w:line="240" w:lineRule="auto"/>
      </w:pPr>
      <w:r>
        <w:separator/>
      </w:r>
    </w:p>
  </w:footnote>
  <w:footnote w:type="continuationSeparator" w:id="0">
    <w:p w:rsidR="00A923ED" w:rsidRDefault="00A923ED" w:rsidP="00BA4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Default="00A367CC">
    <w:pPr>
      <w:pStyle w:val="Header"/>
    </w:pPr>
    <w:r w:rsidRPr="00A367CC">
      <w:rPr>
        <w:rFonts w:ascii="Times New Roman" w:hAnsi="Times New Roman" w:cs="Times New Roman"/>
        <w:sz w:val="24"/>
        <w:szCs w:val="24"/>
      </w:rPr>
      <w:t>POSITIVE CHOICE</w:t>
    </w:r>
    <w:r w:rsidR="00BA4962">
      <w:rPr>
        <w:rFonts w:ascii="Times New Roman" w:hAnsi="Times New Roman" w:cs="Times New Roman"/>
        <w:sz w:val="24"/>
        <w:szCs w:val="24"/>
      </w:rPr>
      <w:tab/>
    </w:r>
    <w:r w:rsidR="00BA4962">
      <w:rPr>
        <w:rFonts w:ascii="Times New Roman" w:hAnsi="Times New Roman" w:cs="Times New Roman"/>
        <w:sz w:val="24"/>
        <w:szCs w:val="24"/>
      </w:rPr>
      <w:tab/>
    </w:r>
    <w:r w:rsidR="009A4ADA" w:rsidRPr="00BA4962">
      <w:rPr>
        <w:rFonts w:ascii="Times New Roman" w:hAnsi="Times New Roman" w:cs="Times New Roman"/>
        <w:sz w:val="24"/>
        <w:szCs w:val="24"/>
      </w:rPr>
      <w:fldChar w:fldCharType="begin"/>
    </w:r>
    <w:r w:rsidR="00BA4962"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Pr>
        <w:rFonts w:ascii="Times New Roman" w:hAnsi="Times New Roman" w:cs="Times New Roman"/>
        <w:noProof/>
        <w:sz w:val="24"/>
        <w:szCs w:val="24"/>
      </w:rPr>
      <w:t>2</w:t>
    </w:r>
    <w:r w:rsidR="009A4ADA" w:rsidRPr="00BA4962">
      <w:rPr>
        <w:rFonts w:ascii="Times New Roman" w:hAnsi="Times New Roman" w:cs="Times New Roman"/>
        <w:noProof/>
        <w:sz w:val="24"/>
        <w:szCs w:val="24"/>
      </w:rPr>
      <w:fldChar w:fldCharType="end"/>
    </w:r>
  </w:p>
  <w:p w:rsidR="00BA4962" w:rsidRDefault="00BA49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Pr="00A367CC" w:rsidRDefault="00BA4962" w:rsidP="00A367CC">
    <w:pPr>
      <w:spacing w:line="480" w:lineRule="auto"/>
      <w:rPr>
        <w:rFonts w:ascii="Times New Roman" w:hAnsi="Times New Roman" w:cs="Times New Roman"/>
        <w:b/>
        <w:sz w:val="24"/>
        <w:szCs w:val="24"/>
      </w:rPr>
    </w:pPr>
    <w:r w:rsidRPr="00BA4962">
      <w:rPr>
        <w:rFonts w:ascii="Times New Roman" w:hAnsi="Times New Roman" w:cs="Times New Roman"/>
        <w:sz w:val="24"/>
        <w:szCs w:val="24"/>
      </w:rPr>
      <w:t>Running Head:</w:t>
    </w:r>
    <w:r w:rsidR="00A367CC" w:rsidRPr="00A367CC">
      <w:rPr>
        <w:rFonts w:ascii="Times New Roman" w:hAnsi="Times New Roman" w:cs="Times New Roman"/>
        <w:b/>
        <w:sz w:val="24"/>
        <w:szCs w:val="24"/>
      </w:rPr>
      <w:t xml:space="preserve"> </w:t>
    </w:r>
    <w:r w:rsidR="00A367CC" w:rsidRPr="00A367CC">
      <w:rPr>
        <w:rFonts w:ascii="Times New Roman" w:hAnsi="Times New Roman" w:cs="Times New Roman"/>
        <w:sz w:val="24"/>
        <w:szCs w:val="24"/>
      </w:rPr>
      <w:t>POSITIVE CHOICE</w:t>
    </w:r>
    <w:r w:rsidR="00A367CC">
      <w:rPr>
        <w:rFonts w:ascii="Times New Roman" w:hAnsi="Times New Roman" w:cs="Times New Roman"/>
        <w:b/>
        <w:sz w:val="24"/>
        <w:szCs w:val="24"/>
      </w:rPr>
      <w:t xml:space="preserve">                                                                                              </w:t>
    </w:r>
    <w:r w:rsidR="00421EAF" w:rsidRPr="00421EAF">
      <w:rPr>
        <w:b/>
      </w:rPr>
      <w:t xml:space="preserve"> </w:t>
    </w:r>
    <w:r w:rsidR="009A4ADA" w:rsidRPr="00BA4962">
      <w:rPr>
        <w:rFonts w:ascii="Times New Roman" w:hAnsi="Times New Roman" w:cs="Times New Roman"/>
        <w:sz w:val="24"/>
        <w:szCs w:val="24"/>
      </w:rPr>
      <w:fldChar w:fldCharType="begin"/>
    </w:r>
    <w:r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sidR="00A367CC">
      <w:rPr>
        <w:rFonts w:ascii="Times New Roman" w:hAnsi="Times New Roman" w:cs="Times New Roman"/>
        <w:noProof/>
        <w:sz w:val="24"/>
        <w:szCs w:val="24"/>
      </w:rPr>
      <w:t>1</w:t>
    </w:r>
    <w:r w:rsidR="009A4ADA" w:rsidRPr="00BA496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962"/>
    <w:rsid w:val="00067D63"/>
    <w:rsid w:val="001B5E3E"/>
    <w:rsid w:val="0022078B"/>
    <w:rsid w:val="00243C88"/>
    <w:rsid w:val="002C050B"/>
    <w:rsid w:val="00357C7D"/>
    <w:rsid w:val="00390812"/>
    <w:rsid w:val="00421EAF"/>
    <w:rsid w:val="004E1662"/>
    <w:rsid w:val="004F54DB"/>
    <w:rsid w:val="004F794C"/>
    <w:rsid w:val="00545DBF"/>
    <w:rsid w:val="00570DFD"/>
    <w:rsid w:val="007D2278"/>
    <w:rsid w:val="008F156B"/>
    <w:rsid w:val="0092373D"/>
    <w:rsid w:val="00973DC7"/>
    <w:rsid w:val="009A4ADA"/>
    <w:rsid w:val="009B72A2"/>
    <w:rsid w:val="00A033A9"/>
    <w:rsid w:val="00A267B9"/>
    <w:rsid w:val="00A27A34"/>
    <w:rsid w:val="00A367CC"/>
    <w:rsid w:val="00A923ED"/>
    <w:rsid w:val="00AA7C23"/>
    <w:rsid w:val="00AD6555"/>
    <w:rsid w:val="00AF1376"/>
    <w:rsid w:val="00AF1CEC"/>
    <w:rsid w:val="00B67984"/>
    <w:rsid w:val="00B94C3D"/>
    <w:rsid w:val="00BA4962"/>
    <w:rsid w:val="00C172D0"/>
    <w:rsid w:val="00CE5361"/>
    <w:rsid w:val="00D17DAD"/>
    <w:rsid w:val="00D22B40"/>
    <w:rsid w:val="00D832B8"/>
    <w:rsid w:val="00DB4965"/>
    <w:rsid w:val="00DE6008"/>
    <w:rsid w:val="00E35963"/>
    <w:rsid w:val="00E40495"/>
    <w:rsid w:val="00EB13DC"/>
    <w:rsid w:val="00EB1B5A"/>
    <w:rsid w:val="00F80330"/>
    <w:rsid w:val="00FE6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617772">
      <w:bodyDiv w:val="1"/>
      <w:marLeft w:val="0"/>
      <w:marRight w:val="0"/>
      <w:marTop w:val="0"/>
      <w:marBottom w:val="0"/>
      <w:divBdr>
        <w:top w:val="none" w:sz="0" w:space="0" w:color="auto"/>
        <w:left w:val="none" w:sz="0" w:space="0" w:color="auto"/>
        <w:bottom w:val="none" w:sz="0" w:space="0" w:color="auto"/>
        <w:right w:val="none" w:sz="0" w:space="0" w:color="auto"/>
      </w:divBdr>
    </w:div>
    <w:div w:id="1528717922">
      <w:bodyDiv w:val="1"/>
      <w:marLeft w:val="0"/>
      <w:marRight w:val="0"/>
      <w:marTop w:val="0"/>
      <w:marBottom w:val="0"/>
      <w:divBdr>
        <w:top w:val="none" w:sz="0" w:space="0" w:color="auto"/>
        <w:left w:val="none" w:sz="0" w:space="0" w:color="auto"/>
        <w:bottom w:val="none" w:sz="0" w:space="0" w:color="auto"/>
        <w:right w:val="none" w:sz="0" w:space="0" w:color="auto"/>
      </w:divBdr>
      <w:divsChild>
        <w:div w:id="546111659">
          <w:marLeft w:val="0"/>
          <w:marRight w:val="0"/>
          <w:marTop w:val="0"/>
          <w:marBottom w:val="0"/>
          <w:divBdr>
            <w:top w:val="none" w:sz="0" w:space="0" w:color="auto"/>
            <w:left w:val="none" w:sz="0" w:space="0" w:color="auto"/>
            <w:bottom w:val="single" w:sz="6" w:space="3" w:color="D0D4D7"/>
            <w:right w:val="none" w:sz="0" w:space="0" w:color="auto"/>
          </w:divBdr>
          <w:divsChild>
            <w:div w:id="58661586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8610686">
      <w:bodyDiv w:val="1"/>
      <w:marLeft w:val="0"/>
      <w:marRight w:val="0"/>
      <w:marTop w:val="0"/>
      <w:marBottom w:val="0"/>
      <w:divBdr>
        <w:top w:val="none" w:sz="0" w:space="0" w:color="auto"/>
        <w:left w:val="none" w:sz="0" w:space="0" w:color="auto"/>
        <w:bottom w:val="none" w:sz="0" w:space="0" w:color="auto"/>
        <w:right w:val="none" w:sz="0" w:space="0" w:color="auto"/>
      </w:divBdr>
      <w:divsChild>
        <w:div w:id="934825588">
          <w:marLeft w:val="0"/>
          <w:marRight w:val="0"/>
          <w:marTop w:val="0"/>
          <w:marBottom w:val="0"/>
          <w:divBdr>
            <w:top w:val="none" w:sz="0" w:space="0" w:color="auto"/>
            <w:left w:val="none" w:sz="0" w:space="0" w:color="auto"/>
            <w:bottom w:val="single" w:sz="6" w:space="3" w:color="D0D4D7"/>
            <w:right w:val="none" w:sz="0" w:space="0" w:color="auto"/>
          </w:divBdr>
          <w:divsChild>
            <w:div w:id="7820690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uffpost.com/entry/the-8020-view-of-choices_b_552488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2020-12-29T12:05:00Z</dcterms:created>
  <dcterms:modified xsi:type="dcterms:W3CDTF">2020-12-29T12:05:00Z</dcterms:modified>
</cp:coreProperties>
</file>